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B6BB" w14:textId="7F3D7101" w:rsidR="005B4310" w:rsidRPr="005B508A" w:rsidRDefault="005B4310" w:rsidP="009D6C5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508A">
        <w:rPr>
          <w:rFonts w:ascii="Arial" w:hAnsi="Arial" w:cs="Arial"/>
          <w:b/>
          <w:sz w:val="24"/>
          <w:szCs w:val="24"/>
          <w:u w:val="single"/>
        </w:rPr>
        <w:t xml:space="preserve">AANDACHTSPUNTEN PARAGRAAF </w:t>
      </w:r>
      <w:r w:rsidR="00121166">
        <w:rPr>
          <w:rFonts w:ascii="Arial" w:hAnsi="Arial" w:cs="Arial"/>
          <w:b/>
          <w:sz w:val="24"/>
          <w:szCs w:val="24"/>
          <w:u w:val="single"/>
        </w:rPr>
        <w:t>2</w:t>
      </w:r>
    </w:p>
    <w:p w14:paraId="59D91C6B" w14:textId="76C4C193" w:rsidR="005F272B" w:rsidRPr="005B508A" w:rsidRDefault="009D6C5F" w:rsidP="009D6C5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Bekijk de film </w:t>
      </w:r>
      <w:r w:rsidRPr="005B508A">
        <w:rPr>
          <w:rFonts w:ascii="Arial" w:hAnsi="Arial" w:cs="Arial"/>
          <w:b/>
          <w:i/>
          <w:sz w:val="24"/>
          <w:szCs w:val="24"/>
        </w:rPr>
        <w:t xml:space="preserve">paragraaf </w:t>
      </w:r>
      <w:r w:rsidR="00121166">
        <w:rPr>
          <w:rFonts w:ascii="Arial" w:hAnsi="Arial" w:cs="Arial"/>
          <w:b/>
          <w:i/>
          <w:sz w:val="24"/>
          <w:szCs w:val="24"/>
        </w:rPr>
        <w:t>2</w:t>
      </w:r>
      <w:r w:rsidRPr="005B508A">
        <w:rPr>
          <w:rFonts w:ascii="Arial" w:hAnsi="Arial" w:cs="Arial"/>
          <w:b/>
          <w:sz w:val="24"/>
          <w:szCs w:val="24"/>
        </w:rPr>
        <w:t xml:space="preserve"> en beantwoord de onderstaande vragen. Als je dat serieus en goed doet, heb je een goede samenvatting gemaakt. Dit zal je goed helpen bij het leren van de toets.</w:t>
      </w:r>
    </w:p>
    <w:p w14:paraId="792411B4" w14:textId="77777777" w:rsidR="009D6C5F" w:rsidRPr="005B508A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14:paraId="77C8289D" w14:textId="77777777" w:rsidR="00305D61" w:rsidRPr="005B508A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In welk tijdvak </w:t>
      </w:r>
      <w:r w:rsidR="009C61E8" w:rsidRPr="005B508A">
        <w:rPr>
          <w:rFonts w:ascii="Arial" w:hAnsi="Arial" w:cs="Arial"/>
          <w:sz w:val="24"/>
          <w:szCs w:val="24"/>
        </w:rPr>
        <w:t>speelt dit hoofdstuk zich af</w:t>
      </w:r>
      <w:r w:rsidRPr="005B508A">
        <w:rPr>
          <w:rFonts w:ascii="Arial" w:hAnsi="Arial" w:cs="Arial"/>
          <w:sz w:val="24"/>
          <w:szCs w:val="24"/>
        </w:rPr>
        <w:t xml:space="preserve">? </w:t>
      </w:r>
    </w:p>
    <w:p w14:paraId="54CB038C" w14:textId="17DBDE82" w:rsidR="009D6C5F" w:rsidRPr="005B508A" w:rsidRDefault="00305D61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sz w:val="24"/>
          <w:szCs w:val="24"/>
        </w:rPr>
        <w:t xml:space="preserve">Tip: alle tijdvakken beginnen met: </w:t>
      </w:r>
      <w:r w:rsidRPr="005B508A">
        <w:rPr>
          <w:rFonts w:ascii="Arial" w:hAnsi="Arial" w:cs="Arial"/>
          <w:b/>
          <w:i/>
          <w:sz w:val="24"/>
          <w:szCs w:val="24"/>
        </w:rPr>
        <w:t>de tijd van</w:t>
      </w:r>
      <w:r w:rsidRPr="005B508A">
        <w:rPr>
          <w:rFonts w:ascii="Arial" w:hAnsi="Arial" w:cs="Arial"/>
          <w:b/>
          <w:sz w:val="24"/>
          <w:szCs w:val="24"/>
        </w:rPr>
        <w:t>…</w:t>
      </w:r>
    </w:p>
    <w:p w14:paraId="68F3D706" w14:textId="176D537F" w:rsidR="005B508A" w:rsidRPr="005B508A" w:rsidRDefault="005B508A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>De tijd van regenten en vorsten</w:t>
      </w:r>
    </w:p>
    <w:p w14:paraId="3020E5B2" w14:textId="7540563B" w:rsidR="00097E17" w:rsidRPr="005B508A" w:rsidRDefault="00305D61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Van welk jaar tot welk jaar duurde dit tijdvak</w:t>
      </w:r>
      <w:r w:rsidR="00413513" w:rsidRPr="005B508A">
        <w:rPr>
          <w:rFonts w:ascii="Arial" w:hAnsi="Arial" w:cs="Arial"/>
          <w:sz w:val="24"/>
          <w:szCs w:val="24"/>
        </w:rPr>
        <w:t>?</w:t>
      </w:r>
    </w:p>
    <w:p w14:paraId="33A7316A" w14:textId="2F0AA6ED" w:rsidR="005B508A" w:rsidRDefault="005B508A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5B508A">
        <w:rPr>
          <w:rFonts w:ascii="Arial" w:hAnsi="Arial" w:cs="Arial"/>
          <w:b/>
          <w:color w:val="FF0000"/>
          <w:sz w:val="24"/>
          <w:szCs w:val="24"/>
        </w:rPr>
        <w:t xml:space="preserve">1600 – 1700 </w:t>
      </w:r>
    </w:p>
    <w:p w14:paraId="46B29CCD" w14:textId="77777777" w:rsidR="005B508A" w:rsidRPr="005B508A" w:rsidRDefault="005B508A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4A65D23" w14:textId="0A04B479" w:rsidR="00413513" w:rsidRPr="005B508A" w:rsidRDefault="00121166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gewas groeide slecht in de Republiek?</w:t>
      </w:r>
    </w:p>
    <w:p w14:paraId="3D4FEE71" w14:textId="61F855C7" w:rsidR="00E63F91" w:rsidRPr="005B508A" w:rsidRDefault="00121166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Graan, daarom kon de Republiek zelf niet voldoende brood maken</w:t>
      </w:r>
    </w:p>
    <w:p w14:paraId="3E7B4004" w14:textId="77777777" w:rsidR="00FF5175" w:rsidRPr="005B508A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1953A090" w14:textId="39629544" w:rsidR="00413513" w:rsidRPr="005B508A" w:rsidRDefault="00121166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welke twee producten specialiseerden de mensen in de Republiek zich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15997DE9" w14:textId="6B5C70DE" w:rsidR="0013460C" w:rsidRPr="005B508A" w:rsidRDefault="00121166" w:rsidP="005B508A">
      <w:pPr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Zuivel en haring</w:t>
      </w:r>
    </w:p>
    <w:p w14:paraId="4B2D015F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89A89AF" w14:textId="230B1D36" w:rsidR="00413513" w:rsidRPr="005B508A" w:rsidRDefault="00121166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voordelen van het fluitschip.</w:t>
      </w:r>
    </w:p>
    <w:p w14:paraId="7BA0AED3" w14:textId="3A1157AA" w:rsidR="00FF5175" w:rsidRDefault="00121166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Het was langer en smaller</w:t>
      </w:r>
    </w:p>
    <w:p w14:paraId="465CE36F" w14:textId="35DFB35F" w:rsidR="00121166" w:rsidRDefault="00121166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Het had meer laadruimte</w:t>
      </w:r>
    </w:p>
    <w:p w14:paraId="61F11734" w14:textId="60A17762" w:rsidR="00121166" w:rsidRPr="00121166" w:rsidRDefault="00121166" w:rsidP="00121166">
      <w:pPr>
        <w:pStyle w:val="Lijstalinea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Het had minder bemanning nodig</w:t>
      </w:r>
    </w:p>
    <w:p w14:paraId="5E5FD3F4" w14:textId="77777777" w:rsidR="00E63F91" w:rsidRPr="005B508A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D5328DC" w14:textId="7D2C1CA4" w:rsidR="00A30A7E" w:rsidRPr="005B508A" w:rsidRDefault="002D3DB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uit, hoe Amsterdam in de 16</w:t>
      </w:r>
      <w:r w:rsidRPr="002D3DBE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eeuw de belangrijkste stapelmarkt van Europa werd.</w:t>
      </w:r>
    </w:p>
    <w:p w14:paraId="5DEA8AE9" w14:textId="396E5CA1" w:rsidR="002D3DBE" w:rsidRDefault="002D3DBE" w:rsidP="002D3DBE">
      <w:pPr>
        <w:pStyle w:val="Lijstalinea"/>
        <w:numPr>
          <w:ilvl w:val="0"/>
          <w:numId w:val="3"/>
        </w:numPr>
        <w:spacing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 w:rsidRPr="002D3DBE">
        <w:rPr>
          <w:rFonts w:ascii="Arial" w:hAnsi="Arial" w:cs="Arial"/>
          <w:b/>
          <w:color w:val="FF0000"/>
          <w:sz w:val="24"/>
          <w:szCs w:val="24"/>
        </w:rPr>
        <w:t>Antwerpen was de belangrijkste stapelmarkt</w:t>
      </w:r>
    </w:p>
    <w:p w14:paraId="59E47024" w14:textId="0E98F67F" w:rsidR="002D3DBE" w:rsidRDefault="002D3DBE" w:rsidP="002D3DBE">
      <w:pPr>
        <w:pStyle w:val="Lijstalinea"/>
        <w:numPr>
          <w:ilvl w:val="0"/>
          <w:numId w:val="3"/>
        </w:numPr>
        <w:spacing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Hollandse en Zeeuwse schepen blokkeren de haven van Antwerpen</w:t>
      </w:r>
    </w:p>
    <w:p w14:paraId="1D35181E" w14:textId="0D70FDBD" w:rsidR="002D3DBE" w:rsidRDefault="002D3DBE" w:rsidP="002D3DBE">
      <w:pPr>
        <w:pStyle w:val="Lijstalinea"/>
        <w:numPr>
          <w:ilvl w:val="0"/>
          <w:numId w:val="3"/>
        </w:numPr>
        <w:spacing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Buitenlandse handelaren worden gedwongen naar Amsterdam te varen</w:t>
      </w:r>
    </w:p>
    <w:p w14:paraId="42C3005F" w14:textId="642F814C" w:rsidR="002D3DBE" w:rsidRDefault="002D3DBE" w:rsidP="002D3DBE">
      <w:pPr>
        <w:pStyle w:val="Lijstalinea"/>
        <w:numPr>
          <w:ilvl w:val="0"/>
          <w:numId w:val="3"/>
        </w:numPr>
        <w:spacing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Amsterdam neemt de functie van stapelmarkt over </w:t>
      </w:r>
    </w:p>
    <w:p w14:paraId="0D8022D8" w14:textId="66CC64E9" w:rsidR="002D3DBE" w:rsidRPr="002D3DBE" w:rsidRDefault="002D3DBE" w:rsidP="002D3DBE">
      <w:pPr>
        <w:pStyle w:val="Lijstalinea"/>
        <w:numPr>
          <w:ilvl w:val="0"/>
          <w:numId w:val="3"/>
        </w:numPr>
        <w:spacing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1585</w:t>
      </w:r>
    </w:p>
    <w:p w14:paraId="2A3DF1F3" w14:textId="77777777" w:rsidR="002D3DBE" w:rsidRPr="002D3DBE" w:rsidRDefault="002D3DBE" w:rsidP="002D3DBE">
      <w:pPr>
        <w:spacing w:line="240" w:lineRule="auto"/>
        <w:rPr>
          <w:rFonts w:ascii="Arial" w:hAnsi="Arial" w:cs="Arial"/>
          <w:sz w:val="24"/>
          <w:szCs w:val="24"/>
        </w:rPr>
      </w:pPr>
    </w:p>
    <w:p w14:paraId="7FD76A43" w14:textId="6C3BDE7F" w:rsidR="00A30A7E" w:rsidRPr="005B508A" w:rsidRDefault="002D3DB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stapelmarkt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06148C3F" w14:textId="448F26D6" w:rsidR="0080584F" w:rsidRPr="005B508A" w:rsidRDefault="002D3DBE" w:rsidP="00673C93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Een plek waar goederen worden opgeslagen om later met winst door te verkopen. Opslag gebeurde in pakhuizen.</w:t>
      </w:r>
    </w:p>
    <w:p w14:paraId="570047E9" w14:textId="77357BC5" w:rsidR="006E6F03" w:rsidRPr="005B508A" w:rsidRDefault="002D3DBE" w:rsidP="006E6F0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beurs?</w:t>
      </w:r>
    </w:p>
    <w:p w14:paraId="127E93D4" w14:textId="73F3BB4C" w:rsidR="006E6F03" w:rsidRPr="002D3DBE" w:rsidRDefault="002D3DBE" w:rsidP="002D3DBE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Een plek waar goederen worden verhandeld.</w:t>
      </w:r>
    </w:p>
    <w:p w14:paraId="2157BD52" w14:textId="5A8C424C" w:rsidR="00A30A7E" w:rsidRDefault="002D3DB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kapitalisme</w:t>
      </w:r>
      <w:r w:rsidR="00673C93" w:rsidRPr="005B508A">
        <w:rPr>
          <w:rFonts w:ascii="Arial" w:hAnsi="Arial" w:cs="Arial"/>
          <w:sz w:val="24"/>
          <w:szCs w:val="24"/>
        </w:rPr>
        <w:t>?</w:t>
      </w:r>
    </w:p>
    <w:p w14:paraId="06561BD5" w14:textId="3BB9A8A1" w:rsidR="005B508A" w:rsidRPr="005B508A" w:rsidRDefault="00415640" w:rsidP="005B508A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Zoveel mogelijk winst proberen te maken.</w:t>
      </w:r>
    </w:p>
    <w:p w14:paraId="4C19F16E" w14:textId="03634CB8" w:rsidR="00673C93" w:rsidRPr="005B508A" w:rsidRDefault="00415640" w:rsidP="005B508A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 is handelskapitalisme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1A4FF41C" w14:textId="634CE835" w:rsidR="00673C93" w:rsidRPr="005B508A" w:rsidRDefault="00415640" w:rsidP="005B508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Winst maken met handel en nijverheid en een del van die winst opnieuw investeren in de handel en nijverheid.</w:t>
      </w:r>
    </w:p>
    <w:p w14:paraId="327B8593" w14:textId="488D3C1E" w:rsidR="00A30A7E" w:rsidRPr="005B508A" w:rsidRDefault="00415640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grachtengordel en waarom paste deze goed bij de Gouden Eeuw</w:t>
      </w:r>
      <w:r w:rsidR="0013460C" w:rsidRPr="005B508A">
        <w:rPr>
          <w:rFonts w:ascii="Arial" w:hAnsi="Arial" w:cs="Arial"/>
          <w:sz w:val="24"/>
          <w:szCs w:val="24"/>
        </w:rPr>
        <w:t>?</w:t>
      </w:r>
    </w:p>
    <w:p w14:paraId="532EFA25" w14:textId="56567713" w:rsidR="005B508A" w:rsidRPr="005B508A" w:rsidRDefault="00415640" w:rsidP="00415640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Een stadsuitbreiding langs het centrum van Amsterdam. Hier woonden de rijkste handelaren, kooplieden en regenten. Het werd het symbool van rijkdom en welvaart in de Gouden Eeuw.</w:t>
      </w:r>
    </w:p>
    <w:p w14:paraId="09BDBAA7" w14:textId="77777777" w:rsidR="0080584F" w:rsidRPr="005B508A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0BF6E692" w14:textId="26FA4B22" w:rsidR="005B508A" w:rsidRDefault="00415640" w:rsidP="00E63F91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uit, hoe de rijkdom in de handel kon leiden tot de Vrede van Münster.</w:t>
      </w:r>
    </w:p>
    <w:p w14:paraId="0FBD3857" w14:textId="0C65A009" w:rsidR="00E63F91" w:rsidRPr="00415640" w:rsidRDefault="00415640" w:rsidP="00415640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415640">
        <w:rPr>
          <w:rFonts w:ascii="Arial" w:hAnsi="Arial" w:cs="Arial"/>
          <w:b/>
          <w:color w:val="FF0000"/>
          <w:sz w:val="24"/>
          <w:szCs w:val="24"/>
        </w:rPr>
        <w:t>Economische rijkdom stelde de Republiek in staat goede huursoldate</w:t>
      </w: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Pr="00415640">
        <w:rPr>
          <w:rFonts w:ascii="Arial" w:hAnsi="Arial" w:cs="Arial"/>
          <w:b/>
          <w:color w:val="FF0000"/>
          <w:sz w:val="24"/>
          <w:szCs w:val="24"/>
        </w:rPr>
        <w:t xml:space="preserve"> te betalen</w:t>
      </w:r>
    </w:p>
    <w:p w14:paraId="38F7324E" w14:textId="231D9B9A" w:rsidR="00415640" w:rsidRPr="00415640" w:rsidRDefault="00415640" w:rsidP="00415640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15640">
        <w:rPr>
          <w:rFonts w:ascii="Arial" w:hAnsi="Arial" w:cs="Arial"/>
          <w:b/>
          <w:color w:val="FF0000"/>
          <w:sz w:val="24"/>
          <w:szCs w:val="24"/>
        </w:rPr>
        <w:t>Dit zorgde voor een sterk Staats leger</w:t>
      </w:r>
    </w:p>
    <w:p w14:paraId="41E72C60" w14:textId="2411AF06" w:rsidR="00415640" w:rsidRDefault="00415640" w:rsidP="00415640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15640">
        <w:rPr>
          <w:rFonts w:ascii="Arial" w:hAnsi="Arial" w:cs="Arial"/>
          <w:b/>
          <w:color w:val="FF0000"/>
          <w:sz w:val="24"/>
          <w:szCs w:val="24"/>
        </w:rPr>
        <w:t>Dit zorgde voor een overwinning op Spanje in de 80-jarige oorlog</w:t>
      </w:r>
    </w:p>
    <w:p w14:paraId="557434D2" w14:textId="6A9BC22D" w:rsidR="00415640" w:rsidRPr="00415640" w:rsidRDefault="00415640" w:rsidP="00415640">
      <w:pPr>
        <w:pStyle w:val="Lijstalinea"/>
        <w:numPr>
          <w:ilvl w:val="0"/>
          <w:numId w:val="17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De vrede werd getekend in Münster (1648)</w:t>
      </w:r>
    </w:p>
    <w:p w14:paraId="1F935A62" w14:textId="77777777" w:rsidR="006E6F03" w:rsidRPr="005B508A" w:rsidRDefault="006E6F0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69272244" w14:textId="1BDDC7C2" w:rsidR="00A30A7E" w:rsidRDefault="00415640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land wil na de Vrede van Münster de macht van de Republiek breken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5358D43D" w14:textId="5A0071BD" w:rsidR="005B508A" w:rsidRPr="005B508A" w:rsidRDefault="00415640" w:rsidP="005B508A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Engeland</w:t>
      </w:r>
    </w:p>
    <w:p w14:paraId="3FC601EE" w14:textId="0C049B29" w:rsidR="006E6F03" w:rsidRPr="005B508A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5B508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169C330" w14:textId="3BE469F0" w:rsidR="00E63F91" w:rsidRPr="005B508A" w:rsidRDefault="00415640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oorlogen vloeiden hieruit voort</w:t>
      </w:r>
      <w:r w:rsidR="006E6F03" w:rsidRPr="005B508A">
        <w:rPr>
          <w:rFonts w:ascii="Arial" w:hAnsi="Arial" w:cs="Arial"/>
          <w:sz w:val="24"/>
          <w:szCs w:val="24"/>
        </w:rPr>
        <w:t>?</w:t>
      </w:r>
      <w:r w:rsidR="003F1DCE" w:rsidRPr="005B508A">
        <w:rPr>
          <w:rFonts w:ascii="Arial" w:hAnsi="Arial" w:cs="Arial"/>
          <w:sz w:val="24"/>
          <w:szCs w:val="24"/>
        </w:rPr>
        <w:t xml:space="preserve"> </w:t>
      </w:r>
    </w:p>
    <w:p w14:paraId="07F45B36" w14:textId="3802FAC8" w:rsidR="006E6F03" w:rsidRPr="00E81EBA" w:rsidRDefault="00415640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De Engelse zeeoorlogen</w:t>
      </w:r>
    </w:p>
    <w:p w14:paraId="2171D3AB" w14:textId="501033ED" w:rsidR="003F1DCE" w:rsidRPr="005B508A" w:rsidRDefault="00415640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Nederlander groeide uit tot held tijdens deze oorlogen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26D208AF" w14:textId="5456567C" w:rsidR="003F1DCE" w:rsidRPr="00E81EBA" w:rsidRDefault="00415640" w:rsidP="00E81EBA">
      <w:pPr>
        <w:spacing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Michiel de Ruyter</w:t>
      </w:r>
    </w:p>
    <w:p w14:paraId="62A3F8F0" w14:textId="657C30E5" w:rsidR="003F1DCE" w:rsidRPr="005B508A" w:rsidRDefault="004577EF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gevolg hadden deze oorlogen voor de Gouden Eeuw van de Republiek</w:t>
      </w:r>
      <w:r w:rsidR="003F1DCE" w:rsidRPr="005B508A">
        <w:rPr>
          <w:rFonts w:ascii="Arial" w:hAnsi="Arial" w:cs="Arial"/>
          <w:sz w:val="24"/>
          <w:szCs w:val="24"/>
        </w:rPr>
        <w:t>?</w:t>
      </w:r>
    </w:p>
    <w:p w14:paraId="47920773" w14:textId="30FD6F71" w:rsidR="003F1DCE" w:rsidRDefault="004577EF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Het maakte een eind aan de economische en militaire macht van de Republiek. De Gouden Eeuw was voorbij.</w:t>
      </w:r>
    </w:p>
    <w:p w14:paraId="05A92230" w14:textId="77777777" w:rsidR="004577EF" w:rsidRPr="00E81EBA" w:rsidRDefault="004577EF" w:rsidP="00E81EBA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14:paraId="6A7D1EDD" w14:textId="2B6EEEEB" w:rsidR="004577EF" w:rsidRPr="005B508A" w:rsidRDefault="004577EF" w:rsidP="004577EF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</w:t>
      </w:r>
      <w:r>
        <w:rPr>
          <w:rFonts w:ascii="Arial" w:hAnsi="Arial" w:cs="Arial"/>
          <w:sz w:val="24"/>
          <w:szCs w:val="24"/>
        </w:rPr>
        <w:t>jaar was het Rampjaar voor</w:t>
      </w:r>
      <w:r>
        <w:rPr>
          <w:rFonts w:ascii="Arial" w:hAnsi="Arial" w:cs="Arial"/>
          <w:sz w:val="24"/>
          <w:szCs w:val="24"/>
        </w:rPr>
        <w:t xml:space="preserve"> de Republiek</w:t>
      </w:r>
      <w:r w:rsidRPr="005B508A">
        <w:rPr>
          <w:rFonts w:ascii="Arial" w:hAnsi="Arial" w:cs="Arial"/>
          <w:sz w:val="24"/>
          <w:szCs w:val="24"/>
        </w:rPr>
        <w:t>?</w:t>
      </w:r>
    </w:p>
    <w:p w14:paraId="5D15EED5" w14:textId="34EF833A" w:rsidR="004577EF" w:rsidRPr="00E81EBA" w:rsidRDefault="004577EF" w:rsidP="004577EF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1672</w:t>
      </w:r>
    </w:p>
    <w:p w14:paraId="31BB07B0" w14:textId="77777777" w:rsidR="006E6F03" w:rsidRPr="005B508A" w:rsidRDefault="006E6F03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8348EB5" w14:textId="19C5DD56" w:rsidR="003F1DCE" w:rsidRPr="005B508A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 xml:space="preserve">Welke </w:t>
      </w:r>
      <w:r w:rsidR="004577EF">
        <w:rPr>
          <w:rFonts w:ascii="Arial" w:hAnsi="Arial" w:cs="Arial"/>
          <w:sz w:val="24"/>
          <w:szCs w:val="24"/>
        </w:rPr>
        <w:t>landen vielen de Republiek toen aan</w:t>
      </w:r>
      <w:r w:rsidRPr="005B508A">
        <w:rPr>
          <w:rFonts w:ascii="Arial" w:hAnsi="Arial" w:cs="Arial"/>
          <w:sz w:val="24"/>
          <w:szCs w:val="24"/>
        </w:rPr>
        <w:t>?</w:t>
      </w:r>
    </w:p>
    <w:p w14:paraId="23539DFB" w14:textId="7ADD97B0" w:rsidR="00666A53" w:rsidRPr="00E81EBA" w:rsidRDefault="00E81EBA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77EF">
        <w:rPr>
          <w:rFonts w:ascii="Arial" w:hAnsi="Arial" w:cs="Arial"/>
          <w:b/>
          <w:color w:val="FF0000"/>
          <w:sz w:val="24"/>
          <w:szCs w:val="24"/>
        </w:rPr>
        <w:t>Engeland</w:t>
      </w:r>
    </w:p>
    <w:p w14:paraId="59E0730F" w14:textId="30066719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77EF">
        <w:rPr>
          <w:rFonts w:ascii="Arial" w:hAnsi="Arial" w:cs="Arial"/>
          <w:b/>
          <w:color w:val="FF0000"/>
          <w:sz w:val="24"/>
          <w:szCs w:val="24"/>
        </w:rPr>
        <w:t>Frankrijk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2AAEE3A" w14:textId="27359D82" w:rsidR="00D26C3E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77EF">
        <w:rPr>
          <w:rFonts w:ascii="Arial" w:hAnsi="Arial" w:cs="Arial"/>
          <w:b/>
          <w:color w:val="FF0000"/>
          <w:sz w:val="24"/>
          <w:szCs w:val="24"/>
        </w:rPr>
        <w:t>Keulen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1CB95D4" w14:textId="23E50155" w:rsidR="006E6F03" w:rsidRPr="00E81EBA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77EF">
        <w:rPr>
          <w:rFonts w:ascii="Arial" w:hAnsi="Arial" w:cs="Arial"/>
          <w:b/>
          <w:color w:val="FF0000"/>
          <w:sz w:val="24"/>
          <w:szCs w:val="24"/>
        </w:rPr>
        <w:t>Münster</w:t>
      </w:r>
      <w:r w:rsidR="00E81EB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E619758" w14:textId="5E4DFC77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70DB3D77" w14:textId="6D509133" w:rsidR="006E6F03" w:rsidRPr="005B508A" w:rsidRDefault="00045DA6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Wie kreeg de schuld van het Rampjaar? Wat gebeurde er met hem?</w:t>
      </w:r>
    </w:p>
    <w:p w14:paraId="0B4CE1F0" w14:textId="72F333AE" w:rsidR="006E6F03" w:rsidRPr="00045DA6" w:rsidRDefault="00045DA6" w:rsidP="00045DA6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 w:rsidRPr="00045DA6">
        <w:rPr>
          <w:rFonts w:ascii="Arial" w:hAnsi="Arial" w:cs="Arial"/>
          <w:b/>
          <w:color w:val="FF0000"/>
          <w:sz w:val="24"/>
          <w:szCs w:val="24"/>
        </w:rPr>
        <w:t>Raadpensionaris Johan de Witt. Hij werd gevangen gezet en door een woedende menigte afgeslacht.</w:t>
      </w:r>
    </w:p>
    <w:p w14:paraId="1F84771A" w14:textId="6B8E6954" w:rsidR="006E6F03" w:rsidRPr="005B508A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516BA8D6" w14:textId="7DD88635" w:rsidR="006E6F03" w:rsidRPr="005B508A" w:rsidRDefault="00045DA6" w:rsidP="006E6F03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kreeg juist meer macht door het Rampjaar</w:t>
      </w:r>
      <w:r w:rsidR="00172342" w:rsidRPr="005B508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Waarom was dat zo?</w:t>
      </w:r>
    </w:p>
    <w:p w14:paraId="437CFE06" w14:textId="194529FF" w:rsidR="00172342" w:rsidRPr="00E81EBA" w:rsidRDefault="00045DA6" w:rsidP="00045DA6">
      <w:pPr>
        <w:spacing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Willem III. Hij was legeraanvoerder en moest meer macht krijgen om de Republiek te redden. Hij werd benoemd tot stadhouder. Dit was het einde van het stadhouderloos tijdperk (1651 – 1672).</w:t>
      </w:r>
    </w:p>
    <w:p w14:paraId="76AA7570" w14:textId="1860E06C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Engeland was een vijand van de Republiek (Engelse zeeoorlogen, Rampjaar). Hoe zorgde Willem III dat Engeland een bondgenoot van de Republiek werd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2CCAD247" w14:textId="528E7CCE" w:rsidR="00172342" w:rsidRPr="00E81EBA" w:rsidRDefault="00E81EBA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Hij </w:t>
      </w:r>
      <w:r w:rsidR="00045DA6">
        <w:rPr>
          <w:rFonts w:ascii="Arial" w:hAnsi="Arial" w:cs="Arial"/>
          <w:b/>
          <w:color w:val="FF0000"/>
          <w:sz w:val="24"/>
          <w:szCs w:val="24"/>
        </w:rPr>
        <w:t>trouwde met een Engelse prinses en werd later koning van Engeland</w:t>
      </w:r>
    </w:p>
    <w:p w14:paraId="3C272429" w14:textId="256EFA80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land werd nu de gezamenlijke vijand van de Republiek en Engeland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44A315F5" w14:textId="2847A0C1" w:rsidR="00172342" w:rsidRPr="00E81EBA" w:rsidRDefault="00045DA6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Frankrijk</w:t>
      </w:r>
    </w:p>
    <w:p w14:paraId="3F8E2268" w14:textId="77777777" w:rsidR="00172342" w:rsidRPr="005B508A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38846B0D" w14:textId="0CF9C2B2" w:rsidR="00172342" w:rsidRPr="005B508A" w:rsidRDefault="00045DA6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de Gouden Eeuw voor de Republiek voorbij is, welk land is dan het economische en militaire middelpunt van Europa geworden</w:t>
      </w:r>
      <w:r w:rsidR="00172342" w:rsidRPr="005B508A">
        <w:rPr>
          <w:rFonts w:ascii="Arial" w:hAnsi="Arial" w:cs="Arial"/>
          <w:sz w:val="24"/>
          <w:szCs w:val="24"/>
        </w:rPr>
        <w:t>?</w:t>
      </w:r>
    </w:p>
    <w:p w14:paraId="1720E340" w14:textId="6F8A5225" w:rsidR="00172342" w:rsidRPr="005B508A" w:rsidRDefault="00045DA6" w:rsidP="00E81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Engeland</w:t>
      </w:r>
    </w:p>
    <w:p w14:paraId="41DD72EA" w14:textId="4620E021" w:rsidR="00172342" w:rsidRPr="005B508A" w:rsidRDefault="00A65B0A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welke stad raakt Amsterdam zijn functie als stapelmarkt kwijt aan het einde van de 17</w:t>
      </w:r>
      <w:r w:rsidRPr="00A65B0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eeuw?</w:t>
      </w:r>
    </w:p>
    <w:p w14:paraId="46A25B09" w14:textId="772C64C1" w:rsidR="00E81EBA" w:rsidRPr="00E81EBA" w:rsidRDefault="00A65B0A" w:rsidP="00E81EBA">
      <w:pPr>
        <w:ind w:firstLine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Londen</w:t>
      </w:r>
    </w:p>
    <w:p w14:paraId="07093FA8" w14:textId="77777777" w:rsidR="00172342" w:rsidRPr="005B508A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4306EFA8" w14:textId="4004B2E0" w:rsidR="00172342" w:rsidRPr="005B508A" w:rsidRDefault="00F72B75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Vul de tabel in.</w:t>
      </w:r>
    </w:p>
    <w:p w14:paraId="6D1FA299" w14:textId="0F4F0136" w:rsidR="00F72B75" w:rsidRPr="005B508A" w:rsidRDefault="00F72B75" w:rsidP="00172342">
      <w:p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Gebruik de onderstaande begrippen / personen / gebeurtenissen:</w:t>
      </w:r>
    </w:p>
    <w:p w14:paraId="110A5A66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  <w:sectPr w:rsidR="00F72B75" w:rsidRPr="005B50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46D515" w14:textId="34E0041B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Aanval op Amsterdam</w:t>
      </w:r>
    </w:p>
    <w:p w14:paraId="14694C51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Evenveel macht</w:t>
      </w:r>
    </w:p>
    <w:p w14:paraId="26A1700E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Geen</w:t>
      </w:r>
    </w:p>
    <w:p w14:paraId="1A549E82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Glorious Revolution</w:t>
      </w:r>
    </w:p>
    <w:p w14:paraId="3B519766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Maurits</w:t>
      </w:r>
    </w:p>
    <w:p w14:paraId="442A0A68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Regenten meeste macht</w:t>
      </w:r>
    </w:p>
    <w:p w14:paraId="1BDE1645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 meeste macht</w:t>
      </w:r>
    </w:p>
    <w:p w14:paraId="32090A6B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 meeste macht</w:t>
      </w:r>
    </w:p>
    <w:p w14:paraId="1FE16AF0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Stadhouderloos tijdperk</w:t>
      </w:r>
    </w:p>
    <w:p w14:paraId="25D03847" w14:textId="037E5241" w:rsidR="00F72B75" w:rsidRPr="005B508A" w:rsidRDefault="00E30B3F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Oldenbarnevel</w:t>
      </w:r>
      <w:r w:rsidR="00F72B75" w:rsidRPr="005B508A">
        <w:rPr>
          <w:rFonts w:ascii="Arial" w:hAnsi="Arial" w:cs="Arial"/>
          <w:sz w:val="24"/>
          <w:szCs w:val="24"/>
        </w:rPr>
        <w:t>t onthoofd</w:t>
      </w:r>
    </w:p>
    <w:p w14:paraId="400BD362" w14:textId="77777777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Willem II</w:t>
      </w:r>
    </w:p>
    <w:p w14:paraId="20B93D68" w14:textId="7D757A59" w:rsidR="00F72B75" w:rsidRPr="005B508A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B508A">
        <w:rPr>
          <w:rFonts w:ascii="Arial" w:hAnsi="Arial" w:cs="Arial"/>
          <w:sz w:val="24"/>
          <w:szCs w:val="24"/>
        </w:rPr>
        <w:t>Willem III</w:t>
      </w:r>
    </w:p>
    <w:p w14:paraId="4ABEA11E" w14:textId="77777777" w:rsidR="00F72B75" w:rsidRPr="005B508A" w:rsidRDefault="00F72B75" w:rsidP="00F72B75">
      <w:pPr>
        <w:spacing w:line="240" w:lineRule="auto"/>
        <w:rPr>
          <w:rFonts w:ascii="Arial" w:hAnsi="Arial" w:cs="Arial"/>
          <w:sz w:val="24"/>
          <w:szCs w:val="24"/>
        </w:rPr>
        <w:sectPr w:rsidR="00F72B75" w:rsidRPr="005B508A" w:rsidSect="00F72B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10452" w:type="dxa"/>
        <w:jc w:val="center"/>
        <w:tblLook w:val="04A0" w:firstRow="1" w:lastRow="0" w:firstColumn="1" w:lastColumn="0" w:noHBand="0" w:noVBand="1"/>
      </w:tblPr>
      <w:tblGrid>
        <w:gridCol w:w="1793"/>
        <w:gridCol w:w="1634"/>
        <w:gridCol w:w="3562"/>
        <w:gridCol w:w="3463"/>
      </w:tblGrid>
      <w:tr w:rsidR="00172342" w:rsidRPr="005B508A" w14:paraId="19149BE5" w14:textId="77777777" w:rsidTr="00F72B75">
        <w:trPr>
          <w:trHeight w:val="401"/>
          <w:jc w:val="center"/>
        </w:trPr>
        <w:tc>
          <w:tcPr>
            <w:tcW w:w="1793" w:type="dxa"/>
            <w:vAlign w:val="center"/>
          </w:tcPr>
          <w:p w14:paraId="5F56277F" w14:textId="1E66C20D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 xml:space="preserve">Jaar </w:t>
            </w:r>
          </w:p>
        </w:tc>
        <w:tc>
          <w:tcPr>
            <w:tcW w:w="1634" w:type="dxa"/>
            <w:vAlign w:val="center"/>
          </w:tcPr>
          <w:p w14:paraId="073612AD" w14:textId="5E314A9A" w:rsidR="00172342" w:rsidRPr="005B508A" w:rsidRDefault="00E81EBA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S</w:t>
            </w:r>
            <w:r w:rsidR="00172342" w:rsidRPr="005B508A">
              <w:rPr>
                <w:rFonts w:ascii="Arial" w:hAnsi="Arial" w:cs="Arial"/>
                <w:sz w:val="24"/>
                <w:szCs w:val="24"/>
              </w:rPr>
              <w:t>tadhouder</w:t>
            </w:r>
          </w:p>
        </w:tc>
        <w:tc>
          <w:tcPr>
            <w:tcW w:w="3562" w:type="dxa"/>
            <w:vAlign w:val="center"/>
          </w:tcPr>
          <w:p w14:paraId="40771AAA" w14:textId="72B60481" w:rsidR="00172342" w:rsidRPr="005B508A" w:rsidRDefault="00F72B75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 xml:space="preserve">Gebeurtenis </w:t>
            </w:r>
          </w:p>
        </w:tc>
        <w:tc>
          <w:tcPr>
            <w:tcW w:w="3463" w:type="dxa"/>
            <w:vAlign w:val="center"/>
          </w:tcPr>
          <w:p w14:paraId="3446BEDB" w14:textId="5345DE79" w:rsidR="00172342" w:rsidRPr="005B508A" w:rsidRDefault="00F72B75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Weegschaal van de macht</w:t>
            </w:r>
          </w:p>
        </w:tc>
      </w:tr>
      <w:tr w:rsidR="00172342" w:rsidRPr="005B508A" w14:paraId="167A164A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46AD6CD8" w14:textId="0EFA5D09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Tot 1619</w:t>
            </w:r>
          </w:p>
        </w:tc>
        <w:tc>
          <w:tcPr>
            <w:tcW w:w="1634" w:type="dxa"/>
            <w:vAlign w:val="center"/>
          </w:tcPr>
          <w:p w14:paraId="06356D58" w14:textId="3B3C6B33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Maurits</w:t>
            </w:r>
          </w:p>
        </w:tc>
        <w:tc>
          <w:tcPr>
            <w:tcW w:w="3562" w:type="dxa"/>
            <w:vAlign w:val="center"/>
          </w:tcPr>
          <w:p w14:paraId="4AB07866" w14:textId="7BB8DC57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 xml:space="preserve">Van </w:t>
            </w:r>
            <w:r w:rsidR="00E30B3F" w:rsidRPr="00E30B3F">
              <w:rPr>
                <w:rFonts w:ascii="Arial" w:hAnsi="Arial" w:cs="Arial"/>
                <w:color w:val="FF0000"/>
                <w:sz w:val="24"/>
                <w:szCs w:val="24"/>
              </w:rPr>
              <w:t>Oldenbarnevel</w:t>
            </w: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F72B75" w:rsidRPr="00E30B3F">
              <w:rPr>
                <w:rFonts w:ascii="Arial" w:hAnsi="Arial" w:cs="Arial"/>
                <w:color w:val="FF0000"/>
                <w:sz w:val="24"/>
                <w:szCs w:val="24"/>
              </w:rPr>
              <w:t xml:space="preserve"> onthoofd</w:t>
            </w:r>
          </w:p>
        </w:tc>
        <w:tc>
          <w:tcPr>
            <w:tcW w:w="3463" w:type="dxa"/>
            <w:vAlign w:val="center"/>
          </w:tcPr>
          <w:p w14:paraId="6F07BA11" w14:textId="0F172E7E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Evenveel macht</w:t>
            </w:r>
          </w:p>
        </w:tc>
      </w:tr>
      <w:tr w:rsidR="00172342" w:rsidRPr="005B508A" w14:paraId="1D23EE48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64B5CEF3" w14:textId="2AB12801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1619 – 1650</w:t>
            </w:r>
          </w:p>
        </w:tc>
        <w:tc>
          <w:tcPr>
            <w:tcW w:w="1634" w:type="dxa"/>
            <w:vAlign w:val="center"/>
          </w:tcPr>
          <w:p w14:paraId="2DD137B7" w14:textId="510B53D2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Willem II</w:t>
            </w:r>
          </w:p>
        </w:tc>
        <w:tc>
          <w:tcPr>
            <w:tcW w:w="3562" w:type="dxa"/>
            <w:vAlign w:val="center"/>
          </w:tcPr>
          <w:p w14:paraId="4E532F7C" w14:textId="1FA5CB10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Aanval op Amsterdam</w:t>
            </w:r>
          </w:p>
        </w:tc>
        <w:tc>
          <w:tcPr>
            <w:tcW w:w="3463" w:type="dxa"/>
            <w:vAlign w:val="center"/>
          </w:tcPr>
          <w:p w14:paraId="6851973D" w14:textId="6EF52B98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 meeste macht</w:t>
            </w:r>
          </w:p>
        </w:tc>
      </w:tr>
      <w:tr w:rsidR="00172342" w:rsidRPr="005B508A" w14:paraId="7A5A1381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067901F2" w14:textId="5EB30F98" w:rsidR="00172342" w:rsidRPr="005B508A" w:rsidRDefault="00172342" w:rsidP="00E30B3F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165</w:t>
            </w:r>
            <w:r w:rsidR="00E30B3F">
              <w:rPr>
                <w:rFonts w:ascii="Arial" w:hAnsi="Arial" w:cs="Arial"/>
                <w:sz w:val="24"/>
                <w:szCs w:val="24"/>
              </w:rPr>
              <w:t>1</w:t>
            </w:r>
            <w:r w:rsidRPr="005B508A">
              <w:rPr>
                <w:rFonts w:ascii="Arial" w:hAnsi="Arial" w:cs="Arial"/>
                <w:sz w:val="24"/>
                <w:szCs w:val="24"/>
              </w:rPr>
              <w:t xml:space="preserve"> – 1672 </w:t>
            </w:r>
          </w:p>
        </w:tc>
        <w:tc>
          <w:tcPr>
            <w:tcW w:w="1634" w:type="dxa"/>
            <w:vAlign w:val="center"/>
          </w:tcPr>
          <w:p w14:paraId="6B4C66D2" w14:textId="2D7D89C8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Geen</w:t>
            </w:r>
          </w:p>
        </w:tc>
        <w:tc>
          <w:tcPr>
            <w:tcW w:w="3562" w:type="dxa"/>
            <w:vAlign w:val="center"/>
          </w:tcPr>
          <w:p w14:paraId="6D11722F" w14:textId="0751E925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Stadhouderloos tijdperk</w:t>
            </w:r>
          </w:p>
        </w:tc>
        <w:tc>
          <w:tcPr>
            <w:tcW w:w="3463" w:type="dxa"/>
            <w:vAlign w:val="center"/>
          </w:tcPr>
          <w:p w14:paraId="5156647E" w14:textId="16F6E98D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Regenten meeste macht</w:t>
            </w:r>
          </w:p>
        </w:tc>
      </w:tr>
      <w:tr w:rsidR="00172342" w:rsidRPr="005B508A" w14:paraId="069278DF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1A5E95B9" w14:textId="65FAD8CA" w:rsidR="00172342" w:rsidRPr="005B508A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  <w:r w:rsidRPr="005B508A">
              <w:rPr>
                <w:rFonts w:ascii="Arial" w:hAnsi="Arial" w:cs="Arial"/>
                <w:sz w:val="24"/>
                <w:szCs w:val="24"/>
              </w:rPr>
              <w:t>Vanaf 1672</w:t>
            </w:r>
          </w:p>
        </w:tc>
        <w:tc>
          <w:tcPr>
            <w:tcW w:w="1634" w:type="dxa"/>
            <w:vAlign w:val="center"/>
          </w:tcPr>
          <w:p w14:paraId="39A299D2" w14:textId="5F9C7A0A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Willem III</w:t>
            </w:r>
          </w:p>
        </w:tc>
        <w:tc>
          <w:tcPr>
            <w:tcW w:w="3562" w:type="dxa"/>
            <w:vAlign w:val="center"/>
          </w:tcPr>
          <w:p w14:paraId="2DF3EF4C" w14:textId="762A73CB" w:rsidR="00172342" w:rsidRPr="00E30B3F" w:rsidRDefault="00172342" w:rsidP="0017234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Glorious Revolution</w:t>
            </w:r>
          </w:p>
        </w:tc>
        <w:tc>
          <w:tcPr>
            <w:tcW w:w="3463" w:type="dxa"/>
            <w:vAlign w:val="center"/>
          </w:tcPr>
          <w:p w14:paraId="02300091" w14:textId="24B780F7" w:rsidR="00172342" w:rsidRPr="00E30B3F" w:rsidRDefault="00172342" w:rsidP="00E81E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Stadhouder me</w:t>
            </w:r>
            <w:r w:rsidR="00E81EBA" w:rsidRPr="00E30B3F"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  <w:r w:rsidRPr="00E30B3F">
              <w:rPr>
                <w:rFonts w:ascii="Arial" w:hAnsi="Arial" w:cs="Arial"/>
                <w:color w:val="FF0000"/>
                <w:sz w:val="24"/>
                <w:szCs w:val="24"/>
              </w:rPr>
              <w:t>ste macht</w:t>
            </w:r>
          </w:p>
        </w:tc>
      </w:tr>
    </w:tbl>
    <w:p w14:paraId="78DC8E2F" w14:textId="77777777" w:rsidR="003F1DCE" w:rsidRPr="005B508A" w:rsidRDefault="003F1DCE" w:rsidP="00E30B3F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1DCE" w:rsidRPr="005B508A" w:rsidSect="00F72B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8A7"/>
    <w:multiLevelType w:val="hybridMultilevel"/>
    <w:tmpl w:val="26DAD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72F"/>
    <w:multiLevelType w:val="hybridMultilevel"/>
    <w:tmpl w:val="38B4B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D5C72"/>
    <w:multiLevelType w:val="hybridMultilevel"/>
    <w:tmpl w:val="96C48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2CBC"/>
    <w:multiLevelType w:val="hybridMultilevel"/>
    <w:tmpl w:val="D640E2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96E6E"/>
    <w:multiLevelType w:val="hybridMultilevel"/>
    <w:tmpl w:val="FBA812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A27C7"/>
    <w:multiLevelType w:val="hybridMultilevel"/>
    <w:tmpl w:val="5212D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B62E2"/>
    <w:multiLevelType w:val="hybridMultilevel"/>
    <w:tmpl w:val="6DBEA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45DA6"/>
    <w:rsid w:val="00083B23"/>
    <w:rsid w:val="00097E17"/>
    <w:rsid w:val="000E73E7"/>
    <w:rsid w:val="0010010C"/>
    <w:rsid w:val="00121166"/>
    <w:rsid w:val="0013460C"/>
    <w:rsid w:val="00172342"/>
    <w:rsid w:val="00173860"/>
    <w:rsid w:val="001B3129"/>
    <w:rsid w:val="00231CF7"/>
    <w:rsid w:val="00241F4E"/>
    <w:rsid w:val="00257979"/>
    <w:rsid w:val="002D3DBE"/>
    <w:rsid w:val="002D5057"/>
    <w:rsid w:val="00305D61"/>
    <w:rsid w:val="003D69E2"/>
    <w:rsid w:val="003F1BF8"/>
    <w:rsid w:val="003F1DCE"/>
    <w:rsid w:val="00413513"/>
    <w:rsid w:val="00415640"/>
    <w:rsid w:val="004577EF"/>
    <w:rsid w:val="004A164D"/>
    <w:rsid w:val="004E085D"/>
    <w:rsid w:val="004F7721"/>
    <w:rsid w:val="00532917"/>
    <w:rsid w:val="005B4310"/>
    <w:rsid w:val="005B508A"/>
    <w:rsid w:val="005C1C9E"/>
    <w:rsid w:val="005F272B"/>
    <w:rsid w:val="00634DB6"/>
    <w:rsid w:val="00666A53"/>
    <w:rsid w:val="00673C93"/>
    <w:rsid w:val="006E6F0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C61E8"/>
    <w:rsid w:val="009D6C5F"/>
    <w:rsid w:val="009E367E"/>
    <w:rsid w:val="00A30A7E"/>
    <w:rsid w:val="00A3301E"/>
    <w:rsid w:val="00A65B0A"/>
    <w:rsid w:val="00AC440A"/>
    <w:rsid w:val="00AE09C5"/>
    <w:rsid w:val="00B118C5"/>
    <w:rsid w:val="00B354F7"/>
    <w:rsid w:val="00B72DA1"/>
    <w:rsid w:val="00B960A9"/>
    <w:rsid w:val="00BC7E7F"/>
    <w:rsid w:val="00C73B20"/>
    <w:rsid w:val="00D26C3E"/>
    <w:rsid w:val="00D97DFC"/>
    <w:rsid w:val="00DE081F"/>
    <w:rsid w:val="00DE252F"/>
    <w:rsid w:val="00E30B3F"/>
    <w:rsid w:val="00E63F91"/>
    <w:rsid w:val="00E81EBA"/>
    <w:rsid w:val="00EB70F7"/>
    <w:rsid w:val="00EF18F4"/>
    <w:rsid w:val="00F16D82"/>
    <w:rsid w:val="00F52878"/>
    <w:rsid w:val="00F5292A"/>
    <w:rsid w:val="00F72B75"/>
    <w:rsid w:val="00FE37BD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09B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5</cp:revision>
  <dcterms:created xsi:type="dcterms:W3CDTF">2016-12-27T11:51:00Z</dcterms:created>
  <dcterms:modified xsi:type="dcterms:W3CDTF">2016-12-27T16:06:00Z</dcterms:modified>
</cp:coreProperties>
</file>